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09D" w:rsidRDefault="00E9409D" w:rsidP="00E9409D">
      <w:pPr>
        <w:autoSpaceDE w:val="0"/>
        <w:autoSpaceDN w:val="0"/>
        <w:adjustRightInd w:val="0"/>
        <w:spacing w:after="40" w:line="240" w:lineRule="auto"/>
        <w:jc w:val="right"/>
        <w:rPr>
          <w:rFonts w:ascii="Times New Roman" w:hAnsi="Times New Roman" w:cs="Times New Roman"/>
          <w:i/>
          <w:sz w:val="24"/>
          <w:szCs w:val="24"/>
        </w:rPr>
      </w:pPr>
      <w:r>
        <w:rPr>
          <w:rFonts w:ascii="Times New Roman" w:hAnsi="Times New Roman" w:cs="Times New Roman"/>
          <w:i/>
          <w:sz w:val="24"/>
          <w:szCs w:val="24"/>
        </w:rPr>
        <w:t>УТВЕРЖДЕНО</w:t>
      </w:r>
    </w:p>
    <w:p w:rsidR="00E9409D" w:rsidRDefault="00E9409D" w:rsidP="00E9409D">
      <w:pPr>
        <w:autoSpaceDE w:val="0"/>
        <w:autoSpaceDN w:val="0"/>
        <w:adjustRightInd w:val="0"/>
        <w:spacing w:after="40" w:line="240" w:lineRule="auto"/>
        <w:jc w:val="right"/>
        <w:rPr>
          <w:rFonts w:ascii="Times New Roman" w:hAnsi="Times New Roman" w:cs="Times New Roman"/>
          <w:i/>
          <w:sz w:val="24"/>
          <w:szCs w:val="24"/>
        </w:rPr>
      </w:pPr>
      <w:r>
        <w:rPr>
          <w:rFonts w:ascii="Times New Roman" w:hAnsi="Times New Roman" w:cs="Times New Roman"/>
          <w:i/>
          <w:sz w:val="24"/>
          <w:szCs w:val="24"/>
        </w:rPr>
        <w:t>Приказом автономного учреждения</w:t>
      </w:r>
    </w:p>
    <w:p w:rsidR="00E9409D" w:rsidRDefault="00E9409D" w:rsidP="00E9409D">
      <w:pPr>
        <w:autoSpaceDE w:val="0"/>
        <w:autoSpaceDN w:val="0"/>
        <w:adjustRightInd w:val="0"/>
        <w:spacing w:after="40" w:line="240" w:lineRule="auto"/>
        <w:jc w:val="right"/>
        <w:rPr>
          <w:rFonts w:ascii="Times New Roman" w:hAnsi="Times New Roman" w:cs="Times New Roman"/>
          <w:i/>
          <w:sz w:val="24"/>
          <w:szCs w:val="24"/>
        </w:rPr>
      </w:pPr>
      <w:r>
        <w:rPr>
          <w:rFonts w:ascii="Times New Roman" w:hAnsi="Times New Roman" w:cs="Times New Roman"/>
          <w:i/>
          <w:sz w:val="24"/>
          <w:szCs w:val="24"/>
        </w:rPr>
        <w:t>Республики Коми «Редакция</w:t>
      </w:r>
    </w:p>
    <w:p w:rsidR="00E9409D" w:rsidRDefault="00E9409D" w:rsidP="00E9409D">
      <w:pPr>
        <w:autoSpaceDE w:val="0"/>
        <w:autoSpaceDN w:val="0"/>
        <w:adjustRightInd w:val="0"/>
        <w:spacing w:after="40" w:line="240" w:lineRule="auto"/>
        <w:jc w:val="right"/>
        <w:rPr>
          <w:rFonts w:ascii="Times New Roman" w:hAnsi="Times New Roman" w:cs="Times New Roman"/>
          <w:i/>
          <w:sz w:val="24"/>
          <w:szCs w:val="24"/>
        </w:rPr>
      </w:pPr>
      <w:r>
        <w:rPr>
          <w:rFonts w:ascii="Times New Roman" w:hAnsi="Times New Roman" w:cs="Times New Roman"/>
          <w:i/>
          <w:sz w:val="24"/>
          <w:szCs w:val="24"/>
        </w:rPr>
        <w:t>газеты «Звезда»</w:t>
      </w:r>
    </w:p>
    <w:p w:rsidR="00E9409D" w:rsidRDefault="00E9409D" w:rsidP="00E9409D">
      <w:pPr>
        <w:autoSpaceDE w:val="0"/>
        <w:autoSpaceDN w:val="0"/>
        <w:adjustRightInd w:val="0"/>
        <w:spacing w:after="40" w:line="240" w:lineRule="auto"/>
        <w:jc w:val="right"/>
        <w:rPr>
          <w:rFonts w:ascii="Times New Roman" w:hAnsi="Times New Roman" w:cs="Times New Roman"/>
          <w:i/>
          <w:sz w:val="24"/>
          <w:szCs w:val="24"/>
        </w:rPr>
      </w:pPr>
      <w:r>
        <w:rPr>
          <w:rFonts w:ascii="Times New Roman" w:hAnsi="Times New Roman" w:cs="Times New Roman"/>
          <w:i/>
          <w:sz w:val="24"/>
          <w:szCs w:val="24"/>
        </w:rPr>
        <w:t>от 30.09.2022 г. №18</w:t>
      </w:r>
    </w:p>
    <w:p w:rsidR="00E9409D" w:rsidRDefault="00E9409D" w:rsidP="00E9409D">
      <w:pPr>
        <w:autoSpaceDE w:val="0"/>
        <w:autoSpaceDN w:val="0"/>
        <w:adjustRightInd w:val="0"/>
        <w:spacing w:after="40" w:line="240" w:lineRule="auto"/>
        <w:jc w:val="right"/>
        <w:rPr>
          <w:rFonts w:ascii="Times New Roman" w:hAnsi="Times New Roman" w:cs="Times New Roman"/>
          <w:i/>
          <w:sz w:val="24"/>
          <w:szCs w:val="24"/>
        </w:rPr>
      </w:pPr>
      <w:r>
        <w:rPr>
          <w:rFonts w:ascii="Times New Roman" w:hAnsi="Times New Roman" w:cs="Times New Roman"/>
          <w:i/>
          <w:sz w:val="24"/>
          <w:szCs w:val="24"/>
        </w:rPr>
        <w:t>(Приложение 5</w:t>
      </w:r>
      <w:bookmarkStart w:id="0" w:name="_GoBack"/>
      <w:bookmarkEnd w:id="0"/>
      <w:r>
        <w:rPr>
          <w:rFonts w:ascii="Times New Roman" w:hAnsi="Times New Roman" w:cs="Times New Roman"/>
          <w:i/>
          <w:sz w:val="24"/>
          <w:szCs w:val="24"/>
        </w:rPr>
        <w:t xml:space="preserve">) </w:t>
      </w:r>
    </w:p>
    <w:p w:rsidR="00B14B00" w:rsidRPr="00B14B00" w:rsidRDefault="00B14B00" w:rsidP="00B14B00">
      <w:pPr>
        <w:autoSpaceDE w:val="0"/>
        <w:autoSpaceDN w:val="0"/>
        <w:adjustRightInd w:val="0"/>
        <w:spacing w:after="40" w:line="240" w:lineRule="auto"/>
        <w:ind w:firstLine="709"/>
        <w:jc w:val="center"/>
        <w:rPr>
          <w:rFonts w:ascii="Times New Roman" w:hAnsi="Times New Roman" w:cs="Times New Roman"/>
          <w:b/>
          <w:color w:val="000000"/>
          <w:sz w:val="32"/>
          <w:szCs w:val="32"/>
        </w:rPr>
      </w:pPr>
      <w:r w:rsidRPr="00B14B00">
        <w:rPr>
          <w:rFonts w:ascii="Times New Roman" w:hAnsi="Times New Roman" w:cs="Times New Roman"/>
          <w:b/>
          <w:color w:val="000000"/>
          <w:sz w:val="32"/>
          <w:szCs w:val="32"/>
        </w:rPr>
        <w:t>Кодекс этики и служебного поведения работников</w:t>
      </w:r>
    </w:p>
    <w:p w:rsidR="00B14B00" w:rsidRPr="00B14B00" w:rsidRDefault="00B14B00" w:rsidP="00B14B00">
      <w:pPr>
        <w:autoSpaceDE w:val="0"/>
        <w:autoSpaceDN w:val="0"/>
        <w:adjustRightInd w:val="0"/>
        <w:spacing w:after="0" w:line="240" w:lineRule="auto"/>
        <w:ind w:firstLine="709"/>
        <w:jc w:val="center"/>
        <w:rPr>
          <w:rFonts w:ascii="Times New Roman" w:hAnsi="Times New Roman" w:cs="Times New Roman"/>
          <w:b/>
          <w:color w:val="000000"/>
          <w:sz w:val="32"/>
          <w:szCs w:val="32"/>
        </w:rPr>
      </w:pPr>
      <w:r w:rsidRPr="00B14B00">
        <w:rPr>
          <w:rFonts w:ascii="Times New Roman" w:hAnsi="Times New Roman" w:cs="Times New Roman"/>
          <w:b/>
          <w:color w:val="000000"/>
          <w:sz w:val="32"/>
          <w:szCs w:val="32"/>
        </w:rPr>
        <w:t xml:space="preserve">Автономном </w:t>
      </w:r>
      <w:proofErr w:type="gramStart"/>
      <w:r w:rsidRPr="00B14B00">
        <w:rPr>
          <w:rFonts w:ascii="Times New Roman" w:hAnsi="Times New Roman" w:cs="Times New Roman"/>
          <w:b/>
          <w:color w:val="000000"/>
          <w:sz w:val="32"/>
          <w:szCs w:val="32"/>
        </w:rPr>
        <w:t>учреждении</w:t>
      </w:r>
      <w:proofErr w:type="gramEnd"/>
      <w:r w:rsidRPr="00B14B00">
        <w:rPr>
          <w:rFonts w:ascii="Times New Roman" w:hAnsi="Times New Roman" w:cs="Times New Roman"/>
          <w:b/>
          <w:color w:val="000000"/>
          <w:sz w:val="32"/>
          <w:szCs w:val="32"/>
        </w:rPr>
        <w:t xml:space="preserve"> Республики Коми</w:t>
      </w:r>
    </w:p>
    <w:p w:rsidR="00B14B00" w:rsidRPr="00B14B00" w:rsidRDefault="00B14B00" w:rsidP="00B14B00">
      <w:pPr>
        <w:autoSpaceDE w:val="0"/>
        <w:autoSpaceDN w:val="0"/>
        <w:adjustRightInd w:val="0"/>
        <w:spacing w:after="0" w:line="240" w:lineRule="auto"/>
        <w:ind w:firstLine="709"/>
        <w:jc w:val="center"/>
        <w:rPr>
          <w:rFonts w:ascii="Times New Roman" w:hAnsi="Times New Roman" w:cs="Times New Roman"/>
          <w:b/>
          <w:color w:val="000000"/>
          <w:sz w:val="32"/>
          <w:szCs w:val="32"/>
        </w:rPr>
      </w:pPr>
      <w:r w:rsidRPr="00B14B00">
        <w:rPr>
          <w:rFonts w:ascii="Times New Roman" w:hAnsi="Times New Roman" w:cs="Times New Roman"/>
          <w:b/>
          <w:color w:val="000000"/>
          <w:sz w:val="32"/>
          <w:szCs w:val="32"/>
        </w:rPr>
        <w:t>«Редакция газеты «Звезда»</w:t>
      </w:r>
    </w:p>
    <w:p w:rsidR="00B14B00" w:rsidRDefault="00B14B00" w:rsidP="00B14B00">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14B00" w:rsidRPr="00D949A7" w:rsidRDefault="00B14B00" w:rsidP="00D949A7">
      <w:pPr>
        <w:pStyle w:val="a3"/>
        <w:numPr>
          <w:ilvl w:val="0"/>
          <w:numId w:val="2"/>
        </w:numPr>
        <w:autoSpaceDE w:val="0"/>
        <w:autoSpaceDN w:val="0"/>
        <w:adjustRightInd w:val="0"/>
        <w:spacing w:after="0" w:line="240" w:lineRule="auto"/>
        <w:ind w:left="0" w:firstLine="360"/>
        <w:jc w:val="both"/>
        <w:rPr>
          <w:rFonts w:ascii="Times New Roman" w:hAnsi="Times New Roman" w:cs="Times New Roman"/>
          <w:color w:val="000000"/>
          <w:sz w:val="24"/>
          <w:szCs w:val="24"/>
        </w:rPr>
      </w:pPr>
      <w:proofErr w:type="gramStart"/>
      <w:r w:rsidRPr="00D949A7">
        <w:rPr>
          <w:rFonts w:ascii="Times New Roman" w:hAnsi="Times New Roman" w:cs="Times New Roman"/>
          <w:color w:val="000000"/>
          <w:sz w:val="24"/>
          <w:szCs w:val="24"/>
        </w:rPr>
        <w:t>Настоящий кодекс этики и служебного поведения работников Автономного учреждения Республики Коми «Редакция газеты «Звезда» (далее – Учреждение) разработан в соответствии с положениями Конституции Российской Федерации, Трудового кодекса Российской Федерации, Федеральным законом «О противодействии коррупции», иными нормативными правовыми актами Российской Федерации, и основан на общепризнанных нравственных принципах и нормах российского общества и государства.</w:t>
      </w:r>
      <w:proofErr w:type="gramEnd"/>
    </w:p>
    <w:p w:rsidR="00B14B00" w:rsidRDefault="00B14B00" w:rsidP="00B14B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Настоящий кодекс этики и служебного поведения работников Учреждения (далее – Кодекс) представляет собой свод общих профессиональных принципов и правил поведения, которыми надлежит руководствоваться всем работникам Учреждения независимо от занимаемой должности.</w:t>
      </w:r>
    </w:p>
    <w:p w:rsidR="00B14B00" w:rsidRDefault="00B14B00" w:rsidP="00B14B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Лицо, поступающее на работу в Учреждение, обязано ознакомиться с положениями настоящего Кодекса и руководствоваться ими в процессе своей трудовой деятельности, а каждый работник Учреждения обязан принимать все меры для соблюдения положений Кодекса.</w:t>
      </w:r>
    </w:p>
    <w:p w:rsidR="00B14B00" w:rsidRDefault="00B14B00" w:rsidP="00B14B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Целью Кодекса является обобщение этических норм и установление правил служебного поведения работников Учреждения для достойного выполнения ими своей профессиональной деятельности, а также обеспечение единых норм поведения работников Учреждения.</w:t>
      </w:r>
    </w:p>
    <w:p w:rsidR="00B14B00" w:rsidRDefault="00B14B00" w:rsidP="00B14B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 Кодекс призван повысить эффективность выполнения работниками Учреждения своих должностных обязанностей.</w:t>
      </w:r>
    </w:p>
    <w:p w:rsidR="00B14B00" w:rsidRDefault="00B14B00" w:rsidP="00B14B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 Кодекс служит фундаментом для формирования рабочих взаимоотношений в Учреждении, основанных на нормах морали, нравственности, а также на осуществлении самоконтроля работниками Учреждения.</w:t>
      </w:r>
    </w:p>
    <w:p w:rsidR="00B14B00" w:rsidRDefault="00B14B00" w:rsidP="00B14B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 Знание и соблюдение работниками Учреждения положений Кодекса является одним из критериев оценки соблюдения ими дисциплины труда.</w:t>
      </w:r>
    </w:p>
    <w:p w:rsidR="00B14B00" w:rsidRDefault="00B14B00" w:rsidP="00B14B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 Деятельность Учреждения и его работников основывается на следующих принципах профессиональной этики:</w:t>
      </w:r>
    </w:p>
    <w:p w:rsidR="00B14B00" w:rsidRDefault="00B14B00" w:rsidP="00B14B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законность;</w:t>
      </w:r>
    </w:p>
    <w:p w:rsidR="00B14B00" w:rsidRDefault="00B14B00" w:rsidP="00B14B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профессионализм;</w:t>
      </w:r>
    </w:p>
    <w:p w:rsidR="00B14B00" w:rsidRDefault="00B14B00" w:rsidP="00B14B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независимость;</w:t>
      </w:r>
    </w:p>
    <w:p w:rsidR="00B14B00" w:rsidRDefault="00B14B00" w:rsidP="00B14B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добросовестность;</w:t>
      </w:r>
    </w:p>
    <w:p w:rsidR="00B14B00" w:rsidRDefault="00B14B00" w:rsidP="00B14B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конфиденциальность;</w:t>
      </w:r>
    </w:p>
    <w:p w:rsidR="00B14B00" w:rsidRDefault="00B14B00" w:rsidP="00B14B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информационная открытость учреждения;</w:t>
      </w:r>
    </w:p>
    <w:p w:rsidR="00B14B00" w:rsidRDefault="00B14B00" w:rsidP="00B14B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эффективный внутренний контроль;</w:t>
      </w:r>
    </w:p>
    <w:p w:rsidR="00B14B00" w:rsidRDefault="00B14B00" w:rsidP="00B14B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справедливость;</w:t>
      </w:r>
    </w:p>
    <w:p w:rsidR="00B14B00" w:rsidRDefault="00B14B00" w:rsidP="00B14B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ответственность;</w:t>
      </w:r>
    </w:p>
    <w:p w:rsidR="00B14B00" w:rsidRDefault="00B14B00" w:rsidP="00B14B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объективность;</w:t>
      </w:r>
    </w:p>
    <w:p w:rsidR="00B14B00" w:rsidRDefault="00B14B00" w:rsidP="00B14B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доверие, уважение и доброжелательность к коллегам по работе.</w:t>
      </w:r>
    </w:p>
    <w:p w:rsidR="00B14B00" w:rsidRDefault="00B14B00" w:rsidP="00B14B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9. Работники Учреждения призваны:</w:t>
      </w:r>
    </w:p>
    <w:p w:rsidR="00B14B00" w:rsidRDefault="00B14B00" w:rsidP="00B14B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  добросовестно и на высоком профессиональном уровне исполнять свои должностные обязанности, соблюдая все требования законодательства Российской Федерации, законодательства Республики Коми в целях обеспечения эффективной работы Учреждения и реализации возложенных на него задач; </w:t>
      </w:r>
    </w:p>
    <w:p w:rsidR="00B14B00" w:rsidRDefault="00B14B00" w:rsidP="00B14B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при принятии решения учитывать только объективные обстоятельства, подтвержденные документами;</w:t>
      </w:r>
    </w:p>
    <w:p w:rsidR="00B14B00" w:rsidRDefault="00B14B00" w:rsidP="00B14B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осуществлять свою деятельность в пределах полномочий Учреждения и должностных обязанностей;</w:t>
      </w:r>
    </w:p>
    <w:p w:rsidR="00B14B00" w:rsidRDefault="00B14B00" w:rsidP="00B14B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B14B00" w:rsidRDefault="00B14B00" w:rsidP="00B14B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B14B00" w:rsidRDefault="00B14B00" w:rsidP="00B14B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  соблюдать нормы служебной, профессиональной этики и правила делового поведения;</w:t>
      </w:r>
    </w:p>
    <w:p w:rsidR="00B14B00" w:rsidRDefault="00B14B00" w:rsidP="00B14B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 быть корректным, внимательным, доброжелательным и вежливым с гражданами, а также в своих отношениях с вышестоящими руководителями, коллегами и подчиненными;</w:t>
      </w:r>
    </w:p>
    <w:p w:rsidR="00B14B00" w:rsidRDefault="00B14B00" w:rsidP="00B14B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B14B00" w:rsidRDefault="00B14B00" w:rsidP="00B14B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9) воздерживаться от поведения, которое могло бы вызвать сомнение в добросовестном исполнении должностных обязанностей, а также избегать конфликтных ситуаций, способных нанести ущерб их репутации или авторитету Учреждения;</w:t>
      </w:r>
    </w:p>
    <w:p w:rsidR="00B14B00" w:rsidRDefault="00B14B00" w:rsidP="00B14B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10)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B14B00" w:rsidRDefault="00B14B00" w:rsidP="00B14B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11)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B14B00" w:rsidRDefault="00B14B00" w:rsidP="00B14B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12) воздерживаться от публичных высказываний, суждений и оценок в отношении деятельности государственных органов Республики Коми, Учреждения, их руководителей, если это не входит в их должностные обязанности;</w:t>
      </w:r>
    </w:p>
    <w:p w:rsidR="00B14B00" w:rsidRDefault="00B14B00" w:rsidP="00B14B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 соблюдать установленные в Учреждении правила публичных выступлений и предоставления служебной информации;</w:t>
      </w:r>
    </w:p>
    <w:p w:rsidR="00B14B00" w:rsidRDefault="00B14B00" w:rsidP="00B14B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 уважительно относиться к деятельности представителей средств массовой информации по информированию общества о работе Учреждения, а также оказывать содействие в получении достоверной информации в установленном порядке; </w:t>
      </w:r>
    </w:p>
    <w:p w:rsidR="00B14B00" w:rsidRDefault="00B14B00" w:rsidP="00B14B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Pr>
          <w:rFonts w:ascii="Times New Roman" w:hAnsi="Times New Roman" w:cs="Times New Roman"/>
          <w:color w:val="000000"/>
          <w:sz w:val="24"/>
          <w:szCs w:val="24"/>
        </w:rPr>
        <w:t>объектов</w:t>
      </w:r>
      <w:proofErr w:type="gramEnd"/>
      <w:r>
        <w:rPr>
          <w:rFonts w:ascii="Times New Roman" w:hAnsi="Times New Roman" w:cs="Times New Roman"/>
          <w:color w:val="000000"/>
          <w:sz w:val="24"/>
          <w:szCs w:val="24"/>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B14B00" w:rsidRDefault="00B14B00" w:rsidP="00B14B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16) постоянно стремиться к обеспечению как можно более эффективного распоряжения ресурсами, находящимися в сфере их ответственности;</w:t>
      </w:r>
    </w:p>
    <w:p w:rsidR="00B14B00" w:rsidRDefault="00B14B00" w:rsidP="00B14B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17) создавать условия для развития добросовестной конкурентной среды и обеспечивать объективность и прозрачность в сфере закупок товаров, работ, услуг для обеспечения нужд Учреждения.</w:t>
      </w:r>
    </w:p>
    <w:p w:rsidR="00B14B00" w:rsidRDefault="00B14B00" w:rsidP="00B14B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10. Работники Учреждения обязаны:</w:t>
      </w:r>
    </w:p>
    <w:p w:rsidR="00B14B00" w:rsidRDefault="00B14B00" w:rsidP="00B14B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поддерживать порядок на рабочем месте;</w:t>
      </w:r>
    </w:p>
    <w:p w:rsidR="00B14B00" w:rsidRDefault="00B14B00" w:rsidP="00B14B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уведомлять работодателя (его представителя) об обращении к нему каких-либо лиц в целях склонения к совершению коррупционных правонарушений;</w:t>
      </w:r>
    </w:p>
    <w:p w:rsidR="00B14B00" w:rsidRDefault="00B14B00" w:rsidP="00B14B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в случаях, предусмотренных законом, 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B14B00" w:rsidRDefault="00B14B00" w:rsidP="00B14B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принимать меры по недопущению любой возможности возникновения конфликта интересов и урегулированию возникшего конфликта интересов.</w:t>
      </w:r>
    </w:p>
    <w:p w:rsidR="00B14B00" w:rsidRDefault="00B14B00" w:rsidP="00B14B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11. Работники Учреждения не имеют права:</w:t>
      </w:r>
    </w:p>
    <w:p w:rsidR="00B14B00" w:rsidRDefault="00B14B00" w:rsidP="00B14B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злоупотреблять должностными полномочиями, склонять кого-либо к правонарушениям, имеющим коррупционную направленность;</w:t>
      </w:r>
    </w:p>
    <w:p w:rsidR="00B14B00" w:rsidRDefault="00B14B00" w:rsidP="00B14B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во время исполнения должностных обязанностей вести себя вызывающе по отношению к окружающим, проявлять негативные эмоции, использовать слова и выражения, не допускаемые деловым этикетом.</w:t>
      </w:r>
    </w:p>
    <w:p w:rsidR="00B14B00" w:rsidRDefault="00B14B00" w:rsidP="00B14B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12. Работникам Учреждения, наделенным организационно-распорядительными полномочиями по отношению к другим работникам Учреждения, рекомендуется быть для них образцами профессионализма, безупречной репутации, способствовать формированию в Учреждении благоприятного для эффективной работы морально-психологическою климата.</w:t>
      </w:r>
    </w:p>
    <w:p w:rsidR="00B14B00" w:rsidRDefault="00B14B00" w:rsidP="00B14B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 Работники Учреждения, наделенные организационно-распорядительными полномочиями по отношению к другим работникам, призваны:</w:t>
      </w:r>
    </w:p>
    <w:p w:rsidR="00B14B00" w:rsidRDefault="00B14B00" w:rsidP="00B14B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а) принимать меры по предотвращению и урегулированию конфликта интересов;</w:t>
      </w:r>
    </w:p>
    <w:p w:rsidR="00B14B00" w:rsidRDefault="00B14B00" w:rsidP="00B14B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б) принимать меры по предупреждению коррупции;</w:t>
      </w:r>
    </w:p>
    <w:p w:rsidR="00B14B00" w:rsidRDefault="00B14B00" w:rsidP="00B14B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не допускать случаев принуждения работников к участию в деятельности политических партий и общественных объединений. </w:t>
      </w:r>
    </w:p>
    <w:p w:rsidR="00B14B00" w:rsidRDefault="00B14B00" w:rsidP="00B14B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 Работникам Учреждения, наделенным организационно-распорядительными полномочиями по отношению к другим работникам Учреждения, следует принимать меры к тому, чтобы подчиненные им работники Учреждения не допускали </w:t>
      </w:r>
      <w:proofErr w:type="spellStart"/>
      <w:r>
        <w:rPr>
          <w:rFonts w:ascii="Times New Roman" w:hAnsi="Times New Roman" w:cs="Times New Roman"/>
          <w:color w:val="000000"/>
          <w:sz w:val="24"/>
          <w:szCs w:val="24"/>
        </w:rPr>
        <w:t>коррупционно</w:t>
      </w:r>
      <w:proofErr w:type="spellEnd"/>
      <w:r>
        <w:rPr>
          <w:rFonts w:ascii="Times New Roman" w:hAnsi="Times New Roman" w:cs="Times New Roman"/>
          <w:color w:val="000000"/>
          <w:sz w:val="24"/>
          <w:szCs w:val="24"/>
        </w:rPr>
        <w:t>-опасного поведения, своим личным поведением подавать пример честности, беспристрастности и справедливости.</w:t>
      </w:r>
    </w:p>
    <w:p w:rsidR="00B14B00" w:rsidRDefault="00B14B00" w:rsidP="00B14B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Во время исполнения должностных обязанностей работники Учреждения воздерживаются </w:t>
      </w:r>
      <w:proofErr w:type="gramStart"/>
      <w:r>
        <w:rPr>
          <w:rFonts w:ascii="Times New Roman" w:hAnsi="Times New Roman" w:cs="Times New Roman"/>
          <w:color w:val="000000"/>
          <w:sz w:val="24"/>
          <w:szCs w:val="24"/>
        </w:rPr>
        <w:t>от</w:t>
      </w:r>
      <w:proofErr w:type="gramEnd"/>
      <w:r>
        <w:rPr>
          <w:rFonts w:ascii="Times New Roman" w:hAnsi="Times New Roman" w:cs="Times New Roman"/>
          <w:color w:val="000000"/>
          <w:sz w:val="24"/>
          <w:szCs w:val="24"/>
        </w:rPr>
        <w:t>:</w:t>
      </w:r>
    </w:p>
    <w:p w:rsidR="00B14B00" w:rsidRDefault="00B14B00" w:rsidP="00B14B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14B00" w:rsidRDefault="00B14B00" w:rsidP="00B14B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грубости, проявлений пренебрежительного тона, заносчивости, предвзятых замечаний, предъявления неправомерных, незаслуженных обвинений;</w:t>
      </w:r>
    </w:p>
    <w:p w:rsidR="00B14B00" w:rsidRDefault="00B14B00" w:rsidP="00B14B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угроз, оскорбительных выражений или реплик, действий, препятствующих нормальному общению или провоцирующих противоправное поведение;</w:t>
      </w:r>
    </w:p>
    <w:p w:rsidR="00B14B00" w:rsidRDefault="00B14B00" w:rsidP="00B14B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курения </w:t>
      </w:r>
      <w:proofErr w:type="gramStart"/>
      <w:r>
        <w:rPr>
          <w:rFonts w:ascii="Times New Roman" w:hAnsi="Times New Roman" w:cs="Times New Roman"/>
          <w:color w:val="000000"/>
          <w:sz w:val="24"/>
          <w:szCs w:val="24"/>
        </w:rPr>
        <w:t>вне</w:t>
      </w:r>
      <w:proofErr w:type="gramEnd"/>
      <w:r>
        <w:rPr>
          <w:rFonts w:ascii="Times New Roman" w:hAnsi="Times New Roman" w:cs="Times New Roman"/>
          <w:color w:val="000000"/>
          <w:sz w:val="24"/>
          <w:szCs w:val="24"/>
        </w:rPr>
        <w:t xml:space="preserve"> отведенных для этого местах в Учреждении.</w:t>
      </w:r>
    </w:p>
    <w:p w:rsidR="00B14B00" w:rsidRDefault="00B14B00" w:rsidP="00B14B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16. Работники учреждения призваны способствовать своим поведением установлению в коллективе деловых взаимоотношений и конструктивного сотрудничества друг с другом.</w:t>
      </w:r>
    </w:p>
    <w:p w:rsidR="00B14B00" w:rsidRDefault="00B14B00" w:rsidP="00B14B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Работникам Учреждения рекомендуется быть вежливыми, доброжелательными, корректными, внимательными и проявлять терпимость в общении с гражданами и коллегами.</w:t>
      </w:r>
    </w:p>
    <w:p w:rsidR="00B14B00" w:rsidRDefault="00B14B00" w:rsidP="00B14B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17. Внешний вид работников Учреждения при исполнении ими должностных обязанностей в зависимости от условий работы и (или) формата делового мероприятия должен соответствовать общепринятому деловому стилю, который отличают официальность, сдержанность, традиционность, аккуратность.</w:t>
      </w:r>
    </w:p>
    <w:p w:rsidR="00B14B00" w:rsidRDefault="00B14B00" w:rsidP="00B14B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18. Соблюдение работником Учреждения положений Кодекса учитывается при его поощрении, при наложении дисциплинарных взысканий, а также при оценке эффективности его деятельности.</w:t>
      </w:r>
    </w:p>
    <w:p w:rsidR="00B14B00" w:rsidRDefault="00B14B00" w:rsidP="00B14B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 Нарушение правил антикоррупционного поведения влечет проведение служебного расследования по обстоятельствам возникновения </w:t>
      </w:r>
      <w:proofErr w:type="spellStart"/>
      <w:r>
        <w:rPr>
          <w:rFonts w:ascii="Times New Roman" w:hAnsi="Times New Roman" w:cs="Times New Roman"/>
          <w:color w:val="000000"/>
          <w:sz w:val="24"/>
          <w:szCs w:val="24"/>
        </w:rPr>
        <w:t>коррупционно</w:t>
      </w:r>
      <w:proofErr w:type="spellEnd"/>
      <w:r>
        <w:rPr>
          <w:rFonts w:ascii="Times New Roman" w:hAnsi="Times New Roman" w:cs="Times New Roman"/>
          <w:color w:val="000000"/>
          <w:sz w:val="24"/>
          <w:szCs w:val="24"/>
        </w:rPr>
        <w:t>-опасной ситуации.</w:t>
      </w:r>
    </w:p>
    <w:p w:rsidR="00B14B00" w:rsidRDefault="00B14B00" w:rsidP="00B14B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20. Работники Учреждения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B14B00" w:rsidRDefault="00B14B00" w:rsidP="00B14B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21. В случае возникновения спорной ситуации при реализации положений Кодекса работник Учреждения должен обратиться за консультацией (разъяснениями) к своему непосредственному руководителю либо руководителю Учреждения, либо к лицу, ответственному за работу по профилактике коррупции в Учреждении.</w:t>
      </w:r>
    </w:p>
    <w:p w:rsidR="00B14B00" w:rsidRDefault="00B14B00" w:rsidP="00B14B00">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14B00" w:rsidRDefault="00B14B00" w:rsidP="00B14B00">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14B00" w:rsidRDefault="00B14B00" w:rsidP="00B14B00">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14B00" w:rsidRDefault="00B14B00" w:rsidP="00B14B00">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14B00" w:rsidRDefault="00B14B00" w:rsidP="00B14B00">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14B00" w:rsidRDefault="00B14B00" w:rsidP="00B14B00">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F41907" w:rsidRDefault="00F41907"/>
    <w:sectPr w:rsidR="00F419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23ED5"/>
    <w:multiLevelType w:val="multilevel"/>
    <w:tmpl w:val="98E40382"/>
    <w:lvl w:ilvl="0">
      <w:start w:val="1"/>
      <w:numFmt w:val="decimal"/>
      <w:lvlText w:val="%1."/>
      <w:lvlJc w:val="left"/>
      <w:pPr>
        <w:ind w:left="1069" w:hanging="360"/>
      </w:pPr>
    </w:lvl>
    <w:lvl w:ilvl="1">
      <w:start w:val="2"/>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2149" w:hanging="144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869" w:hanging="2160"/>
      </w:pPr>
    </w:lvl>
    <w:lvl w:ilvl="8">
      <w:start w:val="1"/>
      <w:numFmt w:val="decimal"/>
      <w:isLgl/>
      <w:lvlText w:val="%1.%2.%3.%4.%5.%6.%7.%8.%9."/>
      <w:lvlJc w:val="left"/>
      <w:pPr>
        <w:ind w:left="2869" w:hanging="2160"/>
      </w:pPr>
    </w:lvl>
  </w:abstractNum>
  <w:abstractNum w:abstractNumId="1">
    <w:nsid w:val="754B0265"/>
    <w:multiLevelType w:val="hybridMultilevel"/>
    <w:tmpl w:val="20888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B00"/>
    <w:rsid w:val="00B14B00"/>
    <w:rsid w:val="00D949A7"/>
    <w:rsid w:val="00E9409D"/>
    <w:rsid w:val="00F41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B00"/>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4B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B00"/>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4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54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1475</Words>
  <Characters>8413</Characters>
  <Application>Microsoft Office Word</Application>
  <DocSecurity>0</DocSecurity>
  <Lines>70</Lines>
  <Paragraphs>19</Paragraphs>
  <ScaleCrop>false</ScaleCrop>
  <Company/>
  <LinksUpToDate>false</LinksUpToDate>
  <CharactersWithSpaces>9869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2022-12-08T13:23:00Z</dcterms:created>
  <dcterms:modified xsi:type="dcterms:W3CDTF">2022-12-08T14:30:00Z</dcterms:modified>
</cp:coreProperties>
</file>